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632F29FC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0D66B3">
        <w:rPr>
          <w:b/>
          <w:sz w:val="28"/>
          <w:szCs w:val="28"/>
        </w:rPr>
        <w:t>Сургут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14:paraId="3BABF474" w14:textId="20AAD881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0D66B3">
        <w:rPr>
          <w:b/>
          <w:sz w:val="28"/>
          <w:szCs w:val="28"/>
        </w:rPr>
        <w:t xml:space="preserve">Сургут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31CE675" w14:textId="13B78D8D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proofErr w:type="gramStart"/>
      <w:r w:rsidRPr="00BB1C5E">
        <w:rPr>
          <w:sz w:val="28"/>
          <w:szCs w:val="28"/>
        </w:rPr>
        <w:t xml:space="preserve">Место проведения публичных </w:t>
      </w:r>
      <w:r w:rsidRPr="000D66B3">
        <w:rPr>
          <w:sz w:val="28"/>
          <w:szCs w:val="28"/>
        </w:rPr>
        <w:t xml:space="preserve">слушаний – </w:t>
      </w:r>
      <w:r w:rsidR="00BB1C5E" w:rsidRPr="000D66B3">
        <w:rPr>
          <w:sz w:val="28"/>
          <w:szCs w:val="28"/>
        </w:rPr>
        <w:t>44655</w:t>
      </w:r>
      <w:r w:rsidR="000D66B3" w:rsidRPr="000D66B3">
        <w:rPr>
          <w:sz w:val="28"/>
          <w:szCs w:val="28"/>
        </w:rPr>
        <w:t>1</w:t>
      </w:r>
      <w:r w:rsidR="00BB1C5E" w:rsidRPr="000D66B3">
        <w:rPr>
          <w:sz w:val="28"/>
          <w:szCs w:val="28"/>
        </w:rPr>
        <w:t>, Самарская область, Сергиевский район, п</w:t>
      </w:r>
      <w:r w:rsidR="000D66B3" w:rsidRPr="000D66B3">
        <w:rPr>
          <w:sz w:val="28"/>
          <w:szCs w:val="28"/>
        </w:rPr>
        <w:t>ос</w:t>
      </w:r>
      <w:r w:rsidR="00BB1C5E" w:rsidRPr="000D66B3">
        <w:rPr>
          <w:sz w:val="28"/>
          <w:szCs w:val="28"/>
        </w:rPr>
        <w:t xml:space="preserve">. </w:t>
      </w:r>
      <w:r w:rsidR="000D66B3" w:rsidRPr="000D66B3">
        <w:rPr>
          <w:sz w:val="28"/>
          <w:szCs w:val="28"/>
        </w:rPr>
        <w:t>Сургут</w:t>
      </w:r>
      <w:r w:rsidR="00BB1C5E" w:rsidRPr="000D66B3">
        <w:rPr>
          <w:sz w:val="28"/>
          <w:szCs w:val="28"/>
        </w:rPr>
        <w:t xml:space="preserve">, ул. </w:t>
      </w:r>
      <w:r w:rsidR="000D66B3" w:rsidRPr="000D66B3">
        <w:rPr>
          <w:sz w:val="28"/>
          <w:szCs w:val="28"/>
        </w:rPr>
        <w:t>Первомайская</w:t>
      </w:r>
      <w:r w:rsidR="00BB1C5E" w:rsidRPr="000D66B3">
        <w:rPr>
          <w:sz w:val="28"/>
          <w:szCs w:val="28"/>
        </w:rPr>
        <w:t xml:space="preserve">, д. </w:t>
      </w:r>
      <w:r w:rsidR="000D66B3" w:rsidRPr="000D66B3">
        <w:rPr>
          <w:sz w:val="28"/>
          <w:szCs w:val="28"/>
        </w:rPr>
        <w:t>12А</w:t>
      </w:r>
      <w:r w:rsidRPr="00BB1C5E">
        <w:rPr>
          <w:sz w:val="28"/>
          <w:szCs w:val="28"/>
        </w:rPr>
        <w:t xml:space="preserve"> </w:t>
      </w:r>
      <w:proofErr w:type="gramEnd"/>
    </w:p>
    <w:p w14:paraId="26C1D3F2" w14:textId="1890DA9B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BB1C5E" w:rsidRPr="000D66B3">
        <w:rPr>
          <w:sz w:val="28"/>
          <w:szCs w:val="28"/>
        </w:rPr>
        <w:t xml:space="preserve">10.08.2015 № </w:t>
      </w:r>
      <w:r w:rsidR="000D66B3" w:rsidRPr="000D66B3">
        <w:rPr>
          <w:sz w:val="28"/>
          <w:szCs w:val="28"/>
        </w:rPr>
        <w:t>24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20 августа 2015 года № 44 (85).</w:t>
      </w:r>
    </w:p>
    <w:p w14:paraId="74ECC2A7" w14:textId="681B9794"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14:paraId="7248F09E" w14:textId="42975970"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0D66B3">
        <w:rPr>
          <w:sz w:val="28"/>
          <w:szCs w:val="28"/>
        </w:rPr>
        <w:t>20 августа 2015</w:t>
      </w:r>
      <w:r w:rsidRPr="000D66B3">
        <w:rPr>
          <w:sz w:val="28"/>
          <w:szCs w:val="28"/>
        </w:rPr>
        <w:t xml:space="preserve"> года по адресу: </w:t>
      </w:r>
      <w:r w:rsidR="000D66B3" w:rsidRPr="000D66B3">
        <w:rPr>
          <w:sz w:val="28"/>
          <w:szCs w:val="28"/>
        </w:rPr>
        <w:t xml:space="preserve">446551, Самарская область, Сергиевский район, пос. Сургут, ул. Первомайская, д. 12А </w:t>
      </w:r>
      <w:r w:rsidRPr="000D66B3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F1CA7">
        <w:rPr>
          <w:sz w:val="28"/>
          <w:szCs w:val="28"/>
        </w:rPr>
        <w:t>5</w:t>
      </w:r>
      <w:r w:rsidR="00BB1C5E" w:rsidRPr="000D66B3">
        <w:rPr>
          <w:sz w:val="28"/>
          <w:szCs w:val="28"/>
        </w:rPr>
        <w:t xml:space="preserve"> человек</w:t>
      </w:r>
      <w:r w:rsidRPr="00BB1C5E">
        <w:rPr>
          <w:sz w:val="28"/>
          <w:szCs w:val="28"/>
        </w:rPr>
        <w:t xml:space="preserve">. </w:t>
      </w:r>
    </w:p>
    <w:p w14:paraId="7343D56E" w14:textId="066A498B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0D66B3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 Обобщенные сведения, полученные при учете мнений, выраженных </w:t>
      </w:r>
      <w:r w:rsidRPr="00BB1C5E">
        <w:rPr>
          <w:sz w:val="28"/>
          <w:szCs w:val="28"/>
        </w:rPr>
        <w:lastRenderedPageBreak/>
        <w:t>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0AA66374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0D66B3">
        <w:rPr>
          <w:sz w:val="28"/>
          <w:szCs w:val="28"/>
          <w:u w:color="FFFFFF"/>
        </w:rPr>
        <w:t>Сургут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>Сургут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14:paraId="02C73918" w14:textId="16C3D55A"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</w:t>
      </w:r>
      <w:r w:rsidR="00F63650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>–1</w:t>
      </w:r>
      <w:r w:rsidR="00F63650">
        <w:rPr>
          <w:sz w:val="28"/>
          <w:szCs w:val="28"/>
          <w:u w:color="FFFFFF"/>
        </w:rPr>
        <w:t>8</w:t>
      </w:r>
      <w:r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517F1498"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«1</w:t>
      </w:r>
      <w:r w:rsidR="00F63650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 xml:space="preserve">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</w:t>
      </w:r>
      <w:r w:rsidRPr="005E1A7D">
        <w:rPr>
          <w:sz w:val="28"/>
          <w:szCs w:val="28"/>
          <w:u w:color="FFFFFF"/>
        </w:rPr>
        <w:lastRenderedPageBreak/>
        <w:t>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29E2CE23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F63650">
        <w:rPr>
          <w:sz w:val="28"/>
          <w:szCs w:val="28"/>
          <w:u w:color="FFFFFF"/>
        </w:rPr>
        <w:t>6</w:t>
      </w:r>
      <w:r w:rsidRPr="005E1A7D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 w:rsidR="003E64A0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 xml:space="preserve">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2699D8D4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F63650">
        <w:rPr>
          <w:sz w:val="28"/>
          <w:szCs w:val="28"/>
          <w:u w:color="FFFFFF"/>
        </w:rPr>
        <w:t>7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пункте 3 части 1</w:t>
      </w:r>
      <w:r w:rsidR="003E64A0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1AD8128" w14:textId="24BDA55F"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F63650">
        <w:rPr>
          <w:sz w:val="28"/>
          <w:szCs w:val="28"/>
          <w:u w:color="FFFFFF"/>
        </w:rPr>
        <w:t>8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пунктах 4-5 части 1</w:t>
      </w:r>
      <w:r w:rsidR="003E64A0">
        <w:rPr>
          <w:sz w:val="28"/>
          <w:szCs w:val="28"/>
          <w:u w:color="FFFFFF"/>
        </w:rPr>
        <w:t>5</w:t>
      </w:r>
      <w:bookmarkStart w:id="0" w:name="_GoBack"/>
      <w:bookmarkEnd w:id="0"/>
      <w:r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9D734B">
        <w:rPr>
          <w:sz w:val="28"/>
          <w:szCs w:val="28"/>
          <w:u w:color="FFFFFF"/>
        </w:rPr>
        <w:t>».</w:t>
      </w:r>
    </w:p>
    <w:p w14:paraId="179254EC" w14:textId="774F1000" w:rsidR="00F72E5C" w:rsidRDefault="00862833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2) В строке 5 </w:t>
      </w:r>
      <w:r w:rsidR="00F72E5C" w:rsidRPr="00422126">
        <w:rPr>
          <w:sz w:val="28"/>
          <w:szCs w:val="28"/>
          <w:u w:color="FFFFFF"/>
        </w:rPr>
        <w:t xml:space="preserve">статьи </w:t>
      </w:r>
      <w:r w:rsidR="00F72E5C">
        <w:rPr>
          <w:sz w:val="28"/>
          <w:szCs w:val="28"/>
          <w:u w:color="FFFFFF"/>
        </w:rPr>
        <w:t>28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Правил </w:t>
      </w:r>
      <w:r w:rsidR="00F72E5C" w:rsidRPr="005E1A7D">
        <w:rPr>
          <w:sz w:val="28"/>
          <w:szCs w:val="28"/>
        </w:rPr>
        <w:t>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>Сургут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 w:rsidRPr="00422126">
        <w:rPr>
          <w:sz w:val="28"/>
          <w:szCs w:val="28"/>
          <w:u w:color="FFFFFF"/>
        </w:rPr>
        <w:t xml:space="preserve"> в редакции проекта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0D66B3">
        <w:rPr>
          <w:sz w:val="28"/>
          <w:szCs w:val="28"/>
          <w:u w:color="FFFFFF"/>
        </w:rPr>
        <w:t>Сургут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>Сургут</w:t>
      </w:r>
      <w:r w:rsidR="00F72E5C" w:rsidRPr="005E1A7D"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lastRenderedPageBreak/>
        <w:t>муниципального района Сергиевский Самарской области»</w:t>
      </w:r>
      <w:r w:rsidR="00F72E5C">
        <w:rPr>
          <w:sz w:val="28"/>
          <w:szCs w:val="28"/>
          <w:u w:color="FFFFFF"/>
        </w:rPr>
        <w:t xml:space="preserve"> </w:t>
      </w:r>
      <w:r w:rsidR="00F72E5C"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="00F72E5C" w:rsidRPr="00422126">
        <w:rPr>
          <w:sz w:val="28"/>
          <w:szCs w:val="28"/>
          <w:u w:color="FFFFFF"/>
        </w:rPr>
        <w:t>1</w:t>
      </w:r>
      <w:proofErr w:type="gramEnd"/>
      <w:r w:rsidR="00F72E5C" w:rsidRPr="00422126">
        <w:rPr>
          <w:sz w:val="28"/>
          <w:szCs w:val="28"/>
          <w:u w:color="FFFFFF"/>
        </w:rPr>
        <w:t xml:space="preserve"> - 50%</w:t>
      </w:r>
      <w:r w:rsidR="00F72E5C">
        <w:rPr>
          <w:sz w:val="28"/>
          <w:szCs w:val="28"/>
          <w:u w:color="FFFFFF"/>
        </w:rPr>
        <w:t>.</w:t>
      </w:r>
    </w:p>
    <w:p w14:paraId="63D0B308" w14:textId="23A710F6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>Сургут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0D66B3">
        <w:rPr>
          <w:sz w:val="28"/>
          <w:szCs w:val="28"/>
          <w:u w:color="FFFFFF"/>
        </w:rPr>
        <w:t>Сургут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 xml:space="preserve">Сургут </w:t>
      </w:r>
      <w:r w:rsidRPr="005E1A7D">
        <w:rPr>
          <w:sz w:val="28"/>
          <w:szCs w:val="28"/>
          <w:u w:color="FFFFFF"/>
        </w:rPr>
        <w:t>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>
        <w:rPr>
          <w:sz w:val="28"/>
          <w:szCs w:val="28"/>
          <w:u w:color="FFFFFF"/>
        </w:rPr>
        <w:t xml:space="preserve">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0DB6F4A8" w:rsidR="00A24BC0" w:rsidRDefault="004A5C90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0D66B3">
        <w:rPr>
          <w:sz w:val="28"/>
          <w:szCs w:val="28"/>
          <w:u w:color="FFFFFF"/>
        </w:rPr>
        <w:t>Сургут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0D66B3">
        <w:rPr>
          <w:sz w:val="28"/>
          <w:szCs w:val="28"/>
          <w:u w:color="FFFFFF"/>
        </w:rPr>
        <w:t>Сургут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1D9D4097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</w:t>
      </w:r>
      <w:r w:rsidR="000D66B3">
        <w:rPr>
          <w:sz w:val="28"/>
          <w:szCs w:val="28"/>
        </w:rPr>
        <w:t xml:space="preserve">                            </w:t>
      </w:r>
      <w:r w:rsidR="00A24BC0">
        <w:rPr>
          <w:sz w:val="28"/>
          <w:szCs w:val="28"/>
        </w:rPr>
        <w:t xml:space="preserve">       </w:t>
      </w:r>
      <w:r w:rsidR="000D66B3">
        <w:rPr>
          <w:sz w:val="28"/>
          <w:szCs w:val="28"/>
        </w:rPr>
        <w:t>А.Н. Железнов</w:t>
      </w:r>
      <w:r w:rsidR="00A24BC0">
        <w:t xml:space="preserve">    </w:t>
      </w: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31DE" w14:textId="77777777" w:rsidR="00B81370" w:rsidRDefault="00B81370" w:rsidP="0092162E">
      <w:r>
        <w:separator/>
      </w:r>
    </w:p>
  </w:endnote>
  <w:endnote w:type="continuationSeparator" w:id="0">
    <w:p w14:paraId="21EFDD9A" w14:textId="77777777" w:rsidR="00B81370" w:rsidRDefault="00B81370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82D3" w14:textId="77777777" w:rsidR="00B81370" w:rsidRDefault="00B81370" w:rsidP="0092162E">
      <w:r>
        <w:separator/>
      </w:r>
    </w:p>
  </w:footnote>
  <w:footnote w:type="continuationSeparator" w:id="0">
    <w:p w14:paraId="2F81AE5F" w14:textId="77777777" w:rsidR="00B81370" w:rsidRDefault="00B81370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D66B3"/>
    <w:rsid w:val="003E64A0"/>
    <w:rsid w:val="003F6B33"/>
    <w:rsid w:val="004472E7"/>
    <w:rsid w:val="004719F6"/>
    <w:rsid w:val="004A5C90"/>
    <w:rsid w:val="00536089"/>
    <w:rsid w:val="005F7CAB"/>
    <w:rsid w:val="0061457F"/>
    <w:rsid w:val="00681DC0"/>
    <w:rsid w:val="00694DF8"/>
    <w:rsid w:val="006E0EA5"/>
    <w:rsid w:val="00786731"/>
    <w:rsid w:val="007921D0"/>
    <w:rsid w:val="007D57BE"/>
    <w:rsid w:val="007D5A45"/>
    <w:rsid w:val="00862833"/>
    <w:rsid w:val="0092162E"/>
    <w:rsid w:val="009C4058"/>
    <w:rsid w:val="009D65F6"/>
    <w:rsid w:val="009D734B"/>
    <w:rsid w:val="00A24BC0"/>
    <w:rsid w:val="00AF19C9"/>
    <w:rsid w:val="00B81370"/>
    <w:rsid w:val="00BB1C5E"/>
    <w:rsid w:val="00BF1CA7"/>
    <w:rsid w:val="00C44F7C"/>
    <w:rsid w:val="00E26C85"/>
    <w:rsid w:val="00E64F1A"/>
    <w:rsid w:val="00E970D1"/>
    <w:rsid w:val="00EA7065"/>
    <w:rsid w:val="00F63650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7</cp:revision>
  <dcterms:created xsi:type="dcterms:W3CDTF">2015-10-27T04:14:00Z</dcterms:created>
  <dcterms:modified xsi:type="dcterms:W3CDTF">2015-10-29T06:33:00Z</dcterms:modified>
</cp:coreProperties>
</file>